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D9F" w:rsidRDefault="00780D9F" w:rsidP="00780D9F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202122"/>
          <w:sz w:val="32"/>
          <w:szCs w:val="32"/>
          <w:lang w:eastAsia="ru-RU"/>
        </w:rPr>
      </w:pPr>
      <w:r w:rsidRPr="00DC2E8A">
        <w:rPr>
          <w:rFonts w:ascii="Times New Roman" w:eastAsia="Times New Roman" w:hAnsi="Times New Roman" w:cs="Times New Roman"/>
          <w:b/>
          <w:bCs/>
          <w:color w:val="202122"/>
          <w:sz w:val="32"/>
          <w:szCs w:val="32"/>
          <w:lang w:eastAsia="ru-RU"/>
        </w:rPr>
        <w:t>Современные методы очистки воды</w:t>
      </w:r>
      <w:r>
        <w:rPr>
          <w:rFonts w:ascii="Times New Roman" w:eastAsia="Times New Roman" w:hAnsi="Times New Roman" w:cs="Times New Roman"/>
          <w:b/>
          <w:bCs/>
          <w:color w:val="202122"/>
          <w:sz w:val="32"/>
          <w:szCs w:val="32"/>
          <w:lang w:eastAsia="ru-RU"/>
        </w:rPr>
        <w:t>, часть 1</w:t>
      </w:r>
    </w:p>
    <w:p w:rsidR="00780D9F" w:rsidRPr="00DC2E8A" w:rsidRDefault="00780D9F" w:rsidP="00780D9F">
      <w:pPr>
        <w:shd w:val="clear" w:color="auto" w:fill="FFFFFF"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202122"/>
          <w:sz w:val="32"/>
          <w:szCs w:val="32"/>
          <w:lang w:eastAsia="ru-RU"/>
        </w:rPr>
      </w:pPr>
    </w:p>
    <w:p w:rsidR="00780D9F" w:rsidRPr="00E3684B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E3684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Водоочи́стка</w:t>
      </w:r>
      <w:proofErr w:type="spellEnd"/>
      <w:proofErr w:type="gramEnd"/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 (или </w:t>
      </w:r>
      <w:r w:rsidRPr="00E368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очистка воды</w:t>
      </w:r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) — процесс удаления нежелательных химических веществ, биологических загрязнителей, взвешенных твёрдых частиц и </w:t>
      </w:r>
      <w:hyperlink r:id="rId6" w:tooltip="Газ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газов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загрязняющих </w:t>
      </w:r>
      <w:hyperlink r:id="rId7" w:tooltip="Пресная вода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пресную воду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. Окончательным результатом процесса очистки является получение </w:t>
      </w:r>
      <w:hyperlink r:id="rId8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питьевой воды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пригодной для использования с определённой целью. В зависимости от цели водоочистки, употребляются и другие термины: </w:t>
      </w:r>
      <w:hyperlink r:id="rId9" w:tooltip="Водоподготовка" w:history="1">
        <w:r w:rsidRPr="00E3684B">
          <w:rPr>
            <w:rFonts w:ascii="Times New Roman" w:eastAsia="Times New Roman" w:hAnsi="Times New Roman" w:cs="Times New Roman"/>
            <w:i/>
            <w:iCs/>
            <w:sz w:val="28"/>
            <w:szCs w:val="28"/>
            <w:u w:val="single"/>
            <w:lang w:eastAsia="ru-RU"/>
          </w:rPr>
          <w:t>водоподготовка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10" w:tooltip="Очистка сточных вод" w:history="1">
        <w:r w:rsidRPr="00E3684B">
          <w:rPr>
            <w:rFonts w:ascii="Times New Roman" w:eastAsia="Times New Roman" w:hAnsi="Times New Roman" w:cs="Times New Roman"/>
            <w:i/>
            <w:iCs/>
            <w:sz w:val="28"/>
            <w:szCs w:val="28"/>
            <w:u w:val="single"/>
            <w:lang w:eastAsia="ru-RU"/>
          </w:rPr>
          <w:t>очистка сточных вод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Наиболее тщательно вода очищается и обеззараживается в процессе подготовки к использованию человеком для бытовых нужд (</w:t>
      </w:r>
      <w:r w:rsidRPr="00E3684B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питьевая вода</w:t>
      </w:r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). Кроме того, очистка воды может производиться и для других целей, отвечающих другим требованиям, например, для медицинских целей или для применения в </w:t>
      </w:r>
      <w:hyperlink r:id="rId11" w:tooltip="Фармакология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фармакологической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2" w:tooltip="Химическая промышленность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химической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 других отраслях </w:t>
      </w:r>
      <w:hyperlink r:id="rId13" w:tooltip="Промышленность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промышленности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0D9F" w:rsidRPr="00E3684B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целом </w:t>
      </w:r>
      <w:proofErr w:type="gramStart"/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технологический процесс, используемый для очистки воды включает</w:t>
      </w:r>
      <w:proofErr w:type="gramEnd"/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себя </w:t>
      </w:r>
    </w:p>
    <w:p w:rsidR="00780D9F" w:rsidRPr="00E3684B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68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физические методы:</w:t>
      </w:r>
    </w:p>
    <w:p w:rsidR="00780D9F" w:rsidRPr="00E3684B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</w:t>
      </w:r>
      <w:hyperlink r:id="rId14" w:tooltip="Фильтрация (гидротехника)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фильтрация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5" w:tooltip="Седиментация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седиментация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6" w:tooltip="Обратный осмос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обратный осмос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7" w:tooltip="Дистилляция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дистилляция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780D9F" w:rsidRPr="00E3684B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68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биологические методы:</w:t>
      </w: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организмы, поедающие мусор</w:t>
      </w:r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68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химические методы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80D9F" w:rsidRPr="00E3684B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18" w:tooltip="Флокуляция" w:history="1">
        <w:proofErr w:type="spellStart"/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флокуляция</w:t>
        </w:r>
        <w:proofErr w:type="spellEnd"/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19" w:tooltip="Ионный обмен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ионный обмен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20" w:tooltip="Хлорирование воды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хлорирование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использование </w:t>
      </w:r>
      <w:hyperlink r:id="rId21" w:tooltip="Электромагнитные волны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электромагнитного излучения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например </w:t>
      </w:r>
      <w:hyperlink r:id="rId22" w:tooltip="Ультрафиолетовое излучение" w:history="1">
        <w:r w:rsidRPr="00E3684B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ультрафиолетового излучения</w:t>
        </w:r>
      </w:hyperlink>
      <w:r w:rsidRPr="00E3684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0D9F" w:rsidRPr="00E3684B" w:rsidRDefault="00780D9F" w:rsidP="00780D9F">
      <w:pPr>
        <w:shd w:val="clear" w:color="auto" w:fill="F8F9FA"/>
        <w:spacing w:after="0" w:line="240" w:lineRule="auto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</w:p>
    <w:p w:rsidR="00780D9F" w:rsidRPr="00DC2E8A" w:rsidRDefault="00780D9F" w:rsidP="00780D9F">
      <w:pPr>
        <w:pBdr>
          <w:bottom w:val="single" w:sz="6" w:space="0" w:color="A2A9B1"/>
        </w:pBdr>
        <w:shd w:val="clear" w:color="auto" w:fill="FFFFFF"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Очистка</w:t>
      </w:r>
    </w:p>
    <w:p w:rsidR="00780D9F" w:rsidRPr="00E3684B" w:rsidRDefault="00780D9F" w:rsidP="00780D9F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368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Предварительная обработка</w:t>
      </w:r>
    </w:p>
    <w:p w:rsidR="00780D9F" w:rsidRPr="00E3684B" w:rsidRDefault="00780D9F" w:rsidP="00780D9F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b/>
          <w:color w:val="202122"/>
          <w:sz w:val="28"/>
          <w:szCs w:val="28"/>
          <w:lang w:eastAsia="ru-RU"/>
        </w:rPr>
        <w:t>Откачка и удержание</w:t>
      </w:r>
      <w:r w:rsidRPr="00E3684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— большая часть воды должна быть откачана из источника или направлена в трубы или резервуары. Чтобы избежать добавления загрязняющих веществ в воду, эта физическая инфраструктура должна быть сделана из соответствующих материалов и построена таким образом, чтобы не произошло случайного загрязнения.</w:t>
      </w:r>
    </w:p>
    <w:p w:rsidR="00780D9F" w:rsidRPr="00E3684B" w:rsidRDefault="00780D9F" w:rsidP="00780D9F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b/>
          <w:color w:val="202122"/>
          <w:sz w:val="28"/>
          <w:szCs w:val="28"/>
          <w:lang w:eastAsia="ru-RU"/>
        </w:rPr>
        <w:t>Первый шаг в очистке</w:t>
      </w:r>
      <w:r w:rsidRPr="00E3684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поверхностных вод заключается в удалении крупного мусора, такого как палочки, листья, мусор и другие крупные частицы, которые могут помешать последующим этапам очистки. Большинство глубоких подземных вод не нуждаются в экранировании перед другими этапами очистки.</w:t>
      </w:r>
    </w:p>
    <w:p w:rsidR="00780D9F" w:rsidRPr="00E3684B" w:rsidRDefault="00780D9F" w:rsidP="00780D9F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b/>
          <w:color w:val="202122"/>
          <w:sz w:val="28"/>
          <w:szCs w:val="28"/>
          <w:lang w:eastAsia="ru-RU"/>
        </w:rPr>
        <w:t>Хранение </w:t>
      </w:r>
      <w:r w:rsidRPr="00E3684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— вода из рек может также храниться в </w:t>
      </w:r>
      <w:hyperlink r:id="rId23" w:tooltip="Водохранилище" w:history="1">
        <w:r w:rsidRPr="00E3684B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прибрежных резервуарах</w:t>
        </w:r>
      </w:hyperlink>
      <w:r w:rsidRPr="00E3684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в течение периодов от нескольких дней до многих месяцев, чтобы обеспечить естественную биологическую очистку. Это особенно важно, если обработка производится </w:t>
      </w:r>
      <w:hyperlink r:id="rId24" w:tooltip="Медленные фильтры" w:history="1">
        <w:r w:rsidRPr="00E3684B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медленными</w:t>
        </w:r>
      </w:hyperlink>
      <w:r w:rsidRPr="00E3684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песчаными фильтрами. Водохранилища также служат буфером против коротких периодов засухи или позволяют поддерживать водоснабжение во время временных инцидентов </w:t>
      </w:r>
      <w:hyperlink r:id="rId25" w:tooltip="Загрязнение пресных вод" w:history="1">
        <w:r w:rsidRPr="00E3684B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загрязнения</w:t>
        </w:r>
      </w:hyperlink>
      <w:r w:rsidRPr="00E3684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в реке-источнике.</w:t>
      </w:r>
    </w:p>
    <w:p w:rsidR="00780D9F" w:rsidRDefault="00780D9F" w:rsidP="00780D9F">
      <w:pPr>
        <w:numPr>
          <w:ilvl w:val="0"/>
          <w:numId w:val="1"/>
        </w:num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b/>
          <w:color w:val="202122"/>
          <w:sz w:val="28"/>
          <w:szCs w:val="28"/>
          <w:lang w:eastAsia="ru-RU"/>
        </w:rPr>
        <w:t>Предварительное хлорирование</w:t>
      </w:r>
      <w:r w:rsidRPr="00E3684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 — на многих заводах поступающую воду хлорировали, чтобы свести к минимуму рост загрязняющих организмов на </w:t>
      </w:r>
      <w:r w:rsidRPr="00E3684B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lastRenderedPageBreak/>
        <w:t>трубопроводах и резервуарах. Из-за потенциального неблагоприятного воздействия на качество это в значительной степени было прекращено</w:t>
      </w:r>
      <w:r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:rsidR="00780D9F" w:rsidRPr="00E3684B" w:rsidRDefault="00780D9F" w:rsidP="00780D9F">
      <w:pPr>
        <w:shd w:val="clear" w:color="auto" w:fill="FFFFFF"/>
        <w:spacing w:before="100" w:beforeAutospacing="1" w:after="24" w:line="240" w:lineRule="auto"/>
        <w:ind w:left="384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</w:p>
    <w:p w:rsidR="00780D9F" w:rsidRPr="00E3684B" w:rsidRDefault="00780D9F" w:rsidP="00780D9F">
      <w:pPr>
        <w:shd w:val="clear" w:color="auto" w:fill="FFFFFF"/>
        <w:spacing w:before="72"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3684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Регулировка рН</w:t>
      </w: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Чистая вода имеет рН, </w:t>
      </w:r>
      <w:proofErr w:type="gramStart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близкий</w:t>
      </w:r>
      <w:proofErr w:type="gramEnd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7 (ни </w:t>
      </w:r>
      <w:hyperlink r:id="rId26" w:tooltip="Щёлочи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щелочной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, ни </w:t>
      </w:r>
      <w:hyperlink r:id="rId27" w:tooltip="Кислоты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кислой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). </w:t>
      </w:r>
      <w:hyperlink r:id="rId28" w:tooltip="Морская вода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Морская вода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может иметь значения рН в диапазоне от 7,5 до 8,4 (умеренно щелочная). Пресная вода может иметь широкий диапазон значений рН в зависимости от геологии </w:t>
      </w:r>
      <w:hyperlink r:id="rId29" w:tooltip="Водосборный бассейн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водосборного бассейна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hyperlink r:id="rId30" w:tooltip="Водоносный горизонт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водоносного горизонта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влияния поступления загрязняющих веществ (</w:t>
      </w:r>
      <w:hyperlink r:id="rId31" w:tooltip="Кислотный дождь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кислотных дождей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вода кислая (ниже 7), то для повышения рН в процессе очистки воды можно добавить </w:t>
      </w:r>
      <w:hyperlink r:id="rId32" w:tooltip="Известь (материал)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известь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33" w:tooltip="Карбонат натрия" w:history="1">
        <w:r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кальцинированную </w:t>
        </w:r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соду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hyperlink r:id="rId34" w:tooltip="Гидроксид натрия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гидроксид натрия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Добавление извести увеличивает концентрацию ионов кальция, тем самым повышая жесткость воды. Для </w:t>
      </w:r>
      <w:proofErr w:type="gramStart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сильно кислых</w:t>
      </w:r>
      <w:proofErr w:type="gramEnd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вод дегазаторы с принудительной тягой могут быть эффективным способом повышения рН, удаляя рас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творенный углекислый газ из воды.</w:t>
      </w: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щелочной воды помогает эффективно работать процессам </w:t>
      </w:r>
      <w:hyperlink r:id="rId35" w:tooltip="Коагулирование воды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коагуляции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proofErr w:type="spellStart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HYPERLINK "https://ru.wikipedia.org/wiki/%D0%9A%D0%BE%D0%B0%D0%B3%D1%83%D0%BB%D1%8F%D1%86%D0%B8%D1%8F_(%D0%B4%D0%B8%D1%81%D0%BF%D0%B5%D1%80%D1%81%D0%BD%D0%B0%D1%8F_%D1%81%D0%B8%D1%81%D1%82%D0%B5%D0%BC%D0%B0)" \o "Коагуляция (дисперсная система)" </w:instrText>
      </w: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r w:rsidRPr="00DC2E8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флокуляции</w:t>
      </w:r>
      <w:proofErr w:type="spellEnd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помогает свести к минимуму риск растворения </w:t>
      </w:r>
      <w:hyperlink r:id="rId36" w:tooltip="Свинец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свинца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из свинцовых труб и свинцового припоя в трубопроводной арматуре. Достаточная щелочность также снижает коррозионную стойкость воды к железным трубам. Кислоту (</w:t>
      </w:r>
      <w:hyperlink r:id="rId37" w:tooltip="Диоксид углерода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углекислоту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38" w:tooltip="Соляная кислота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соляную кислоту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или </w:t>
      </w:r>
      <w:hyperlink r:id="rId39" w:tooltip="Серная кислота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серную кислоту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можно добавлять в щелочные воды в некоторых случаях для снижения рН. </w:t>
      </w:r>
    </w:p>
    <w:p w:rsidR="00780D9F" w:rsidRPr="00DC2E8A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Щелочная вода (выше рН 7,0) не обязательно означает, что свинец или медь из водопроводной системы не будут растворены в воде. Способность воды осаждать карбонат кальция для защиты металлических поверхностей и снижения вероятности растворения токсичных металлов в воде зависит от рН, содержания минералов, температуры, щелочности и концентрации кальция.</w:t>
      </w:r>
    </w:p>
    <w:p w:rsidR="00780D9F" w:rsidRPr="00DC2E8A" w:rsidRDefault="00780D9F" w:rsidP="00780D9F">
      <w:pPr>
        <w:shd w:val="clear" w:color="auto" w:fill="FFFFFF"/>
        <w:spacing w:before="72"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Коагуляция и </w:t>
      </w:r>
      <w:proofErr w:type="spellStart"/>
      <w:r w:rsidRPr="00DC2E8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флокуляция</w:t>
      </w:r>
      <w:proofErr w:type="spellEnd"/>
    </w:p>
    <w:p w:rsidR="00780D9F" w:rsidRPr="00DC2E8A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первых шагов в большинстве традиционных процессов очистки воды является добавление химических веществ, способствующих удалению взвешенных в воде частиц. Частицы могут быть неорганическими, такими как глина и ил, или органическими, такими как </w:t>
      </w:r>
      <w:hyperlink r:id="rId40" w:tooltip="Водоросли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водоросли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41" w:tooltip="Бактерии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бактерии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42" w:tooltip="Вирусы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вирусы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, </w:t>
      </w:r>
      <w:hyperlink r:id="rId43" w:tooltip="Простейшие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простейшие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и </w:t>
      </w:r>
      <w:hyperlink r:id="rId44" w:tooltip="Органические вещества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природные органические вещества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Неорганические и органические частицы вносят свой вклад в </w:t>
      </w:r>
      <w:hyperlink r:id="rId45" w:tooltip="Мутность воды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мутность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и цвет воды.</w:t>
      </w: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Добавление неорганических коагулянтов, таких как </w:t>
      </w:r>
      <w:hyperlink r:id="rId46" w:tooltip="Сульфат алюминия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сульфат алюминия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(или </w:t>
      </w:r>
      <w:hyperlink r:id="rId47" w:tooltip="Квасцы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квасцы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) или соли железа (III), такие как </w:t>
      </w:r>
      <w:hyperlink r:id="rId48" w:tooltip="Хлорид железа(III)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хлорид железа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 (III), вызывает несколько одновременных химических и физических взаимодействий на частицах и между ними. В течение нескольких секунд отрицательные заряды на частицах нейтрализуются неорганическими коагулянтами. Также в течение нескольких секунд начинают образовываться осадки гидроксида металла из ионов железа и алюминия.</w:t>
      </w:r>
    </w:p>
    <w:p w:rsidR="00780D9F" w:rsidRPr="00DC2E8A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Эти осадки объединяются в более крупные частицы в результате естественных процессов, таких как </w:t>
      </w:r>
      <w:hyperlink r:id="rId49" w:tooltip="Броуновское движение" w:history="1">
        <w:r w:rsidRPr="00DC2E8A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броуновское движение</w:t>
        </w:r>
      </w:hyperlink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и индуцированное перемешивание, которое иногда называют </w:t>
      </w:r>
      <w:proofErr w:type="spellStart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флокуляцией</w:t>
      </w:r>
      <w:proofErr w:type="spellEnd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. Аморфные гидроксиды металлов известны как «</w:t>
      </w:r>
      <w:proofErr w:type="spellStart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флок</w:t>
      </w:r>
      <w:proofErr w:type="spellEnd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Крупные аморфные гидроксиды алюминия и железа (III) адсорбируют и </w:t>
      </w: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опутывают частицы в суспензии и облегчают удаление частиц последующими процессами осаждения и </w:t>
      </w:r>
      <w:r w:rsidRPr="00DC2E8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фильтрации</w:t>
      </w: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0D9F" w:rsidRPr="00DC2E8A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Гидроксиды алюминия образуются в довольно узком диапазоне рН, как правило: от 5,5 до 7,7. Гидроксиды железа (III) могут образовываться в более широком диапазоне рН, включая уровни рН ниже, чем эффективны для квасцов, как правило: от 5,0 до 8,5.</w:t>
      </w: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Органические полимеры в качестве вспомогательных сре</w:t>
      </w:r>
      <w:proofErr w:type="gramStart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дл</w:t>
      </w:r>
      <w:proofErr w:type="gramEnd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коагулянтов и, в некоторых случаях, в качестве замены коагулянтов неорганических солей металлов. Синтетические органические полимеры — это высокомолекулярные соединения, которые несут отрицательные, положительные или нейтральные заряды. Когда органические полимеры добавляются в воду с частицами, высокомолекулярные соединения адсорбируются на поверхности частиц и через </w:t>
      </w:r>
      <w:proofErr w:type="spellStart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межчастичные</w:t>
      </w:r>
      <w:proofErr w:type="spellEnd"/>
      <w:r w:rsidRPr="00DC2E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мостики сливаются с другими частицами, образуя хлопья. </w:t>
      </w: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D9F" w:rsidRDefault="00780D9F" w:rsidP="00780D9F">
      <w:pPr>
        <w:shd w:val="clear" w:color="auto" w:fill="FFFFFF"/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780D9F" w:rsidSect="00780D9F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919CA"/>
    <w:multiLevelType w:val="multilevel"/>
    <w:tmpl w:val="08608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EA71706"/>
    <w:multiLevelType w:val="multilevel"/>
    <w:tmpl w:val="D83C2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146"/>
    <w:rsid w:val="0028010B"/>
    <w:rsid w:val="00544146"/>
    <w:rsid w:val="00780D9F"/>
    <w:rsid w:val="00B6095B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D9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D9F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F%D1%80%D0%BE%D0%BC%D1%8B%D1%88%D0%BB%D0%B5%D0%BD%D0%BD%D0%BE%D1%81%D1%82%D1%8C" TargetMode="External"/><Relationship Id="rId18" Type="http://schemas.openxmlformats.org/officeDocument/2006/relationships/hyperlink" Target="https://ru.wikipedia.org/wiki/%D0%A4%D0%BB%D0%BE%D0%BA%D1%83%D0%BB%D1%8F%D1%86%D0%B8%D1%8F" TargetMode="External"/><Relationship Id="rId26" Type="http://schemas.openxmlformats.org/officeDocument/2006/relationships/hyperlink" Target="https://ru.wikipedia.org/wiki/%D0%A9%D1%91%D0%BB%D0%BE%D1%87%D0%B8" TargetMode="External"/><Relationship Id="rId39" Type="http://schemas.openxmlformats.org/officeDocument/2006/relationships/hyperlink" Target="https://ru.wikipedia.org/wiki/%D0%A1%D0%B5%D1%80%D0%BD%D0%B0%D1%8F_%D0%BA%D0%B8%D1%81%D0%BB%D0%BE%D1%82%D0%B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u.wikipedia.org/wiki/%D0%AD%D0%BB%D0%B5%D0%BA%D1%82%D1%80%D0%BE%D0%BC%D0%B0%D0%B3%D0%BD%D0%B8%D1%82%D0%BD%D1%8B%D0%B5_%D0%B2%D0%BE%D0%BB%D0%BD%D1%8B" TargetMode="External"/><Relationship Id="rId34" Type="http://schemas.openxmlformats.org/officeDocument/2006/relationships/hyperlink" Target="https://ru.wikipedia.org/wiki/%D0%93%D0%B8%D0%B4%D1%80%D0%BE%D0%BA%D1%81%D0%B8%D0%B4_%D0%BD%D0%B0%D1%82%D1%80%D0%B8%D1%8F" TargetMode="External"/><Relationship Id="rId42" Type="http://schemas.openxmlformats.org/officeDocument/2006/relationships/hyperlink" Target="https://ru.wikipedia.org/wiki/%D0%92%D0%B8%D1%80%D1%83%D1%81%D1%8B" TargetMode="External"/><Relationship Id="rId47" Type="http://schemas.openxmlformats.org/officeDocument/2006/relationships/hyperlink" Target="https://ru.wikipedia.org/wiki/%D0%9A%D0%B2%D0%B0%D1%81%D1%86%D1%8B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s://ru.wikipedia.org/wiki/%D0%9F%D1%80%D0%B5%D1%81%D0%BD%D0%B0%D1%8F_%D0%B2%D0%BE%D0%B4%D0%B0" TargetMode="External"/><Relationship Id="rId12" Type="http://schemas.openxmlformats.org/officeDocument/2006/relationships/hyperlink" Target="https://ru.wikipedia.org/wiki/%D0%A5%D0%B8%D0%BC%D0%B8%D1%87%D0%B5%D1%81%D0%BA%D0%B0%D1%8F_%D0%BF%D1%80%D0%BE%D0%BC%D1%8B%D1%88%D0%BB%D0%B5%D0%BD%D0%BD%D0%BE%D1%81%D1%82%D1%8C" TargetMode="External"/><Relationship Id="rId17" Type="http://schemas.openxmlformats.org/officeDocument/2006/relationships/hyperlink" Target="https://ru.wikipedia.org/wiki/%D0%94%D0%B8%D1%81%D1%82%D0%B8%D0%BB%D0%BB%D1%8F%D1%86%D0%B8%D1%8F" TargetMode="External"/><Relationship Id="rId25" Type="http://schemas.openxmlformats.org/officeDocument/2006/relationships/hyperlink" Target="https://ru.wikipedia.org/wiki/%D0%97%D0%B0%D0%B3%D1%80%D1%8F%D0%B7%D0%BD%D0%B5%D0%BD%D0%B8%D0%B5_%D0%BF%D1%80%D0%B5%D1%81%D0%BD%D1%8B%D1%85_%D0%B2%D0%BE%D0%B4" TargetMode="External"/><Relationship Id="rId33" Type="http://schemas.openxmlformats.org/officeDocument/2006/relationships/hyperlink" Target="https://ru.wikipedia.org/wiki/%D0%9A%D0%B0%D1%80%D0%B1%D0%BE%D0%BD%D0%B0%D1%82_%D0%BD%D0%B0%D1%82%D1%80%D0%B8%D1%8F" TargetMode="External"/><Relationship Id="rId38" Type="http://schemas.openxmlformats.org/officeDocument/2006/relationships/hyperlink" Target="https://ru.wikipedia.org/wiki/%D0%A1%D0%BE%D0%BB%D1%8F%D0%BD%D0%B0%D1%8F_%D0%BA%D0%B8%D1%81%D0%BB%D0%BE%D1%82%D0%B0" TargetMode="External"/><Relationship Id="rId46" Type="http://schemas.openxmlformats.org/officeDocument/2006/relationships/hyperlink" Target="https://ru.wikipedia.org/wiki/%D0%A1%D1%83%D0%BB%D1%8C%D1%84%D0%B0%D1%82_%D0%B0%D0%BB%D1%8E%D0%BC%D0%B8%D0%BD%D0%B8%D1%8F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E%D0%B1%D1%80%D0%B0%D1%82%D0%BD%D1%8B%D0%B9_%D0%BE%D1%81%D0%BC%D0%BE%D1%81" TargetMode="External"/><Relationship Id="rId20" Type="http://schemas.openxmlformats.org/officeDocument/2006/relationships/hyperlink" Target="https://ru.wikipedia.org/wiki/%D0%A5%D0%BB%D0%BE%D1%80%D0%B8%D1%80%D0%BE%D0%B2%D0%B0%D0%BD%D0%B8%D0%B5_%D0%B2%D0%BE%D0%B4%D1%8B" TargetMode="External"/><Relationship Id="rId29" Type="http://schemas.openxmlformats.org/officeDocument/2006/relationships/hyperlink" Target="https://ru.wikipedia.org/wiki/%D0%92%D0%BE%D0%B4%D0%BE%D1%81%D0%B1%D0%BE%D1%80%D0%BD%D1%8B%D0%B9_%D0%B1%D0%B0%D1%81%D1%81%D0%B5%D0%B9%D0%BD" TargetMode="External"/><Relationship Id="rId41" Type="http://schemas.openxmlformats.org/officeDocument/2006/relationships/hyperlink" Target="https://ru.wikipedia.org/wiki/%D0%91%D0%B0%D0%BA%D1%82%D0%B5%D1%80%D0%B8%D0%B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3%D0%B0%D0%B7" TargetMode="External"/><Relationship Id="rId11" Type="http://schemas.openxmlformats.org/officeDocument/2006/relationships/hyperlink" Target="https://ru.wikipedia.org/wiki/%D0%A4%D0%B0%D1%80%D0%BC%D0%B0%D0%BA%D0%BE%D0%BB%D0%BE%D0%B3%D0%B8%D1%8F" TargetMode="External"/><Relationship Id="rId24" Type="http://schemas.openxmlformats.org/officeDocument/2006/relationships/hyperlink" Target="https://ru.wikipedia.org/wiki/%D0%9C%D0%B5%D0%B4%D0%BB%D0%B5%D0%BD%D0%BD%D1%8B%D0%B5_%D1%84%D0%B8%D0%BB%D1%8C%D1%82%D1%80%D1%8B" TargetMode="External"/><Relationship Id="rId32" Type="http://schemas.openxmlformats.org/officeDocument/2006/relationships/hyperlink" Target="https://ru.wikipedia.org/wiki/%D0%98%D0%B7%D0%B2%D0%B5%D1%81%D1%82%D1%8C_(%D0%BC%D0%B0%D1%82%D0%B5%D1%80%D0%B8%D0%B0%D0%BB)" TargetMode="External"/><Relationship Id="rId37" Type="http://schemas.openxmlformats.org/officeDocument/2006/relationships/hyperlink" Target="https://ru.wikipedia.org/wiki/%D0%94%D0%B8%D0%BE%D0%BA%D1%81%D0%B8%D0%B4_%D1%83%D0%B3%D0%BB%D0%B5%D1%80%D0%BE%D0%B4%D0%B0" TargetMode="External"/><Relationship Id="rId40" Type="http://schemas.openxmlformats.org/officeDocument/2006/relationships/hyperlink" Target="https://ru.wikipedia.org/wiki/%D0%92%D0%BE%D0%B4%D0%BE%D1%80%D0%BE%D1%81%D0%BB%D0%B8" TargetMode="External"/><Relationship Id="rId45" Type="http://schemas.openxmlformats.org/officeDocument/2006/relationships/hyperlink" Target="https://ru.wikipedia.org/wiki/%D0%9C%D1%83%D1%82%D0%BD%D0%BE%D1%81%D1%82%D1%8C_%D0%B2%D0%BE%D0%B4%D1%8B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A1%D0%B5%D0%B4%D0%B8%D0%BC%D0%B5%D0%BD%D1%82%D0%B0%D1%86%D0%B8%D1%8F" TargetMode="External"/><Relationship Id="rId23" Type="http://schemas.openxmlformats.org/officeDocument/2006/relationships/hyperlink" Target="https://ru.wikipedia.org/wiki/%D0%92%D0%BE%D0%B4%D0%BE%D1%85%D1%80%D0%B0%D0%BD%D0%B8%D0%BB%D0%B8%D1%89%D0%B5" TargetMode="External"/><Relationship Id="rId28" Type="http://schemas.openxmlformats.org/officeDocument/2006/relationships/hyperlink" Target="https://ru.wikipedia.org/wiki/%D0%9C%D0%BE%D1%80%D1%81%D0%BA%D0%B0%D1%8F_%D0%B2%D0%BE%D0%B4%D0%B0" TargetMode="External"/><Relationship Id="rId36" Type="http://schemas.openxmlformats.org/officeDocument/2006/relationships/hyperlink" Target="https://ru.wikipedia.org/wiki/%D0%A1%D0%B2%D0%B8%D0%BD%D0%B5%D1%86" TargetMode="External"/><Relationship Id="rId49" Type="http://schemas.openxmlformats.org/officeDocument/2006/relationships/hyperlink" Target="https://ru.wikipedia.org/wiki/%D0%91%D1%80%D0%BE%D1%83%D0%BD%D0%BE%D0%B2%D1%81%D0%BA%D0%BE%D0%B5_%D0%B4%D0%B2%D0%B8%D0%B6%D0%B5%D0%BD%D0%B8%D0%B5" TargetMode="External"/><Relationship Id="rId10" Type="http://schemas.openxmlformats.org/officeDocument/2006/relationships/hyperlink" Target="https://ru.wikipedia.org/wiki/%D0%9E%D1%87%D0%B8%D1%81%D1%82%D0%BA%D0%B0_%D1%81%D1%82%D0%BE%D1%87%D0%BD%D1%8B%D1%85_%D0%B2%D0%BE%D0%B4" TargetMode="External"/><Relationship Id="rId19" Type="http://schemas.openxmlformats.org/officeDocument/2006/relationships/hyperlink" Target="https://ru.wikipedia.org/wiki/%D0%98%D0%BE%D0%BD%D0%BD%D1%8B%D0%B9_%D0%BE%D0%B1%D0%BC%D0%B5%D0%BD" TargetMode="External"/><Relationship Id="rId31" Type="http://schemas.openxmlformats.org/officeDocument/2006/relationships/hyperlink" Target="https://ru.wikipedia.org/wiki/%D0%9A%D0%B8%D1%81%D0%BB%D0%BE%D1%82%D0%BD%D1%8B%D0%B9_%D0%B4%D0%BE%D0%B6%D0%B4%D1%8C" TargetMode="External"/><Relationship Id="rId44" Type="http://schemas.openxmlformats.org/officeDocument/2006/relationships/hyperlink" Target="https://ru.wikipedia.org/wiki/%D0%9E%D1%80%D0%B3%D0%B0%D0%BD%D0%B8%D1%87%D0%B5%D1%81%D0%BA%D0%B8%D0%B5_%D0%B2%D0%B5%D1%89%D0%B5%D1%81%D1%82%D0%B2%D0%B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2%D0%BE%D0%B4%D0%BE%D0%BF%D0%BE%D0%B4%D0%B3%D0%BE%D1%82%D0%BE%D0%B2%D0%BA%D0%B0" TargetMode="External"/><Relationship Id="rId14" Type="http://schemas.openxmlformats.org/officeDocument/2006/relationships/hyperlink" Target="https://ru.wikipedia.org/wiki/%D0%A4%D0%B8%D0%BB%D1%8C%D1%82%D1%80%D0%B0%D1%86%D0%B8%D1%8F_(%D0%B3%D0%B8%D0%B4%D1%80%D0%BE%D1%82%D0%B5%D1%85%D0%BD%D0%B8%D0%BA%D0%B0)" TargetMode="External"/><Relationship Id="rId22" Type="http://schemas.openxmlformats.org/officeDocument/2006/relationships/hyperlink" Target="https://ru.wikipedia.org/wiki/%D0%A3%D0%BB%D1%8C%D1%82%D1%80%D0%B0%D1%84%D0%B8%D0%BE%D0%BB%D0%B5%D1%82%D0%BE%D0%B2%D0%BE%D0%B5_%D0%B8%D0%B7%D0%BB%D1%83%D1%87%D0%B5%D0%BD%D0%B8%D0%B5" TargetMode="External"/><Relationship Id="rId27" Type="http://schemas.openxmlformats.org/officeDocument/2006/relationships/hyperlink" Target="https://ru.wikipedia.org/wiki/%D0%9A%D0%B8%D1%81%D0%BB%D0%BE%D1%82%D1%8B" TargetMode="External"/><Relationship Id="rId30" Type="http://schemas.openxmlformats.org/officeDocument/2006/relationships/hyperlink" Target="https://ru.wikipedia.org/wiki/%D0%92%D0%BE%D0%B4%D0%BE%D0%BD%D0%BE%D1%81%D0%BD%D1%8B%D0%B9_%D0%B3%D0%BE%D1%80%D0%B8%D0%B7%D0%BE%D0%BD%D1%82" TargetMode="External"/><Relationship Id="rId35" Type="http://schemas.openxmlformats.org/officeDocument/2006/relationships/hyperlink" Target="https://ru.wikipedia.org/wiki/%D0%9A%D0%BE%D0%B0%D0%B3%D1%83%D0%BB%D0%B8%D1%80%D0%BE%D0%B2%D0%B0%D0%BD%D0%B8%D0%B5_%D0%B2%D0%BE%D0%B4%D1%8B" TargetMode="External"/><Relationship Id="rId43" Type="http://schemas.openxmlformats.org/officeDocument/2006/relationships/hyperlink" Target="https://ru.wikipedia.org/wiki/%D0%9F%D1%80%D0%BE%D1%81%D1%82%D0%B5%D0%B9%D1%88%D0%B8%D0%B5" TargetMode="External"/><Relationship Id="rId48" Type="http://schemas.openxmlformats.org/officeDocument/2006/relationships/hyperlink" Target="https://ru.wikipedia.org/wiki/%D0%A5%D0%BB%D0%BE%D1%80%D0%B8%D0%B4_%D0%B6%D0%B5%D0%BB%D0%B5%D0%B7%D0%B0(III)" TargetMode="External"/><Relationship Id="rId8" Type="http://schemas.openxmlformats.org/officeDocument/2006/relationships/hyperlink" Target="https://ru.wikipedia.org/wiki/%D0%9F%D0%B8%D1%82%D1%8C%D0%B5%D0%B2%D0%B0%D1%8F_%D0%B2%D0%BE%D0%B4%D0%B0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1923</Words>
  <Characters>10964</Characters>
  <Application>Microsoft Office Word</Application>
  <DocSecurity>0</DocSecurity>
  <Lines>91</Lines>
  <Paragraphs>25</Paragraphs>
  <ScaleCrop>false</ScaleCrop>
  <Company/>
  <LinksUpToDate>false</LinksUpToDate>
  <CharactersWithSpaces>12862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5</cp:revision>
  <dcterms:created xsi:type="dcterms:W3CDTF">2023-10-15T13:34:00Z</dcterms:created>
  <dcterms:modified xsi:type="dcterms:W3CDTF">2023-10-15T13:40:00Z</dcterms:modified>
</cp:coreProperties>
</file>